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D3" w:rsidRDefault="00CC5ED3" w:rsidP="00CC5ED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206F5C">
      <w:pPr>
        <w:pStyle w:val="Nadpis1"/>
      </w:pPr>
      <w:r>
        <w:t>1</w:t>
      </w:r>
      <w:r w:rsidR="00656E67">
        <w:t>39</w:t>
      </w:r>
      <w:r w:rsidR="008077E5">
        <w:t>/0</w:t>
      </w:r>
      <w:r w:rsidR="00656E67">
        <w:t>2</w:t>
      </w:r>
      <w:r w:rsidR="008077E5">
        <w:t xml:space="preserve"> finanční odbor</w:t>
      </w:r>
    </w:p>
    <w:p w:rsidR="008077E5" w:rsidRDefault="008077E5"/>
    <w:p w:rsidR="008077E5" w:rsidRDefault="008077E5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7A90" w:rsidRDefault="008E7A90" w:rsidP="008077E5">
      <w:pPr>
        <w:numPr>
          <w:ilvl w:val="0"/>
          <w:numId w:val="3"/>
        </w:numPr>
      </w:pPr>
      <w:r>
        <w:t>Pravidla rozpočtového provizoria města Strakonice</w:t>
      </w:r>
    </w:p>
    <w:p w:rsidR="00D258C0" w:rsidRDefault="00D258C0" w:rsidP="008077E5">
      <w:pPr>
        <w:numPr>
          <w:ilvl w:val="0"/>
          <w:numId w:val="3"/>
        </w:numPr>
      </w:pPr>
      <w:r>
        <w:t>Rozpočty příspěvkových organizací na rok 20</w:t>
      </w:r>
      <w:r w:rsidR="00656E67">
        <w:t>20</w:t>
      </w:r>
    </w:p>
    <w:p w:rsidR="00D258C0" w:rsidRDefault="00D258C0" w:rsidP="008077E5">
      <w:pPr>
        <w:numPr>
          <w:ilvl w:val="0"/>
          <w:numId w:val="3"/>
        </w:numPr>
      </w:pPr>
      <w:r>
        <w:t>Střednědobý výhled rozpočtu příspěvkových organizací na roky 20</w:t>
      </w:r>
      <w:r w:rsidR="00656E67">
        <w:t>21</w:t>
      </w:r>
      <w:r>
        <w:t xml:space="preserve"> - 202</w:t>
      </w:r>
      <w:r w:rsidR="00C1350D">
        <w:t>2</w:t>
      </w:r>
    </w:p>
    <w:p w:rsidR="008E6665" w:rsidRDefault="008E6665" w:rsidP="008E6665">
      <w:pPr>
        <w:numPr>
          <w:ilvl w:val="0"/>
          <w:numId w:val="3"/>
        </w:numPr>
      </w:pPr>
      <w:r>
        <w:t xml:space="preserve">Odpisové plány příspěvkových organizací města </w:t>
      </w:r>
    </w:p>
    <w:p w:rsidR="00656E67" w:rsidRDefault="00656E67" w:rsidP="00656E67">
      <w:pPr>
        <w:numPr>
          <w:ilvl w:val="0"/>
          <w:numId w:val="3"/>
        </w:numPr>
      </w:pPr>
      <w:r w:rsidRPr="00656E67">
        <w:t>Přehled přijatých dotací srpen – listopad 2019</w:t>
      </w:r>
    </w:p>
    <w:p w:rsidR="00682945" w:rsidRDefault="00682945" w:rsidP="00656E67">
      <w:pPr>
        <w:numPr>
          <w:ilvl w:val="0"/>
          <w:numId w:val="3"/>
        </w:numPr>
      </w:pPr>
      <w:r>
        <w:t>STARZ - změna rozpočtu na rok 2019</w:t>
      </w:r>
    </w:p>
    <w:p w:rsidR="0060092C" w:rsidRDefault="0060092C" w:rsidP="00656E67">
      <w:pPr>
        <w:numPr>
          <w:ilvl w:val="0"/>
          <w:numId w:val="3"/>
        </w:numPr>
      </w:pPr>
      <w:r>
        <w:t>ZŠ Strakonice, Dukelská 166 – použití IF</w:t>
      </w:r>
    </w:p>
    <w:p w:rsidR="008077E5" w:rsidRPr="00410C13" w:rsidRDefault="00410C13" w:rsidP="00912373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>
        <w:t xml:space="preserve">Dodatek </w:t>
      </w:r>
      <w:proofErr w:type="gramStart"/>
      <w:r>
        <w:t>č.3 ke</w:t>
      </w:r>
      <w:proofErr w:type="gramEnd"/>
      <w:r>
        <w:t xml:space="preserve"> zřizovací listině ZŠ Povážská Strakonice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410C13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06F5C">
        <w:t>1</w:t>
      </w:r>
      <w:r w:rsidR="00656E67">
        <w:t>1</w:t>
      </w:r>
      <w:r>
        <w:t xml:space="preserve">. </w:t>
      </w:r>
      <w:r w:rsidR="008E6665">
        <w:t>prosince</w:t>
      </w:r>
      <w:r>
        <w:t xml:space="preserve"> 201</w:t>
      </w:r>
      <w:r w:rsidR="00656E67">
        <w:t>9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8E7A90" w:rsidRDefault="00656E67" w:rsidP="008E7A90">
      <w:pPr>
        <w:pStyle w:val="Nadpis2"/>
      </w:pPr>
      <w:r>
        <w:lastRenderedPageBreak/>
        <w:t>1</w:t>
      </w:r>
      <w:r w:rsidR="008E7A90">
        <w:t xml:space="preserve">) </w:t>
      </w:r>
      <w:r w:rsidR="005407D6">
        <w:t>Pravidla rozpočtového provizoria města Strakonice</w:t>
      </w:r>
    </w:p>
    <w:p w:rsidR="004137F2" w:rsidRDefault="004137F2" w:rsidP="004137F2"/>
    <w:p w:rsidR="00CB726F" w:rsidRDefault="00CB726F" w:rsidP="00CB726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B726F" w:rsidRDefault="00CB726F" w:rsidP="00CB726F">
      <w:r>
        <w:t>RM po projednání</w:t>
      </w:r>
    </w:p>
    <w:p w:rsidR="00CB726F" w:rsidRDefault="00CB726F" w:rsidP="00CB726F"/>
    <w:p w:rsidR="00CB726F" w:rsidRDefault="00CB726F" w:rsidP="00CB726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E75127" w:rsidRDefault="00E75127" w:rsidP="00CB726F">
      <w:pPr>
        <w:jc w:val="both"/>
      </w:pPr>
      <w:r>
        <w:t>Pravidla rozpočtového pr</w:t>
      </w:r>
      <w:r w:rsidR="004137F2">
        <w:t>ovizoria</w:t>
      </w:r>
      <w:r>
        <w:t xml:space="preserve"> dle předloženého návrhu, kterými se město Strakonice bude řídit v době od 1. 1. 20</w:t>
      </w:r>
      <w:r w:rsidR="00656E67">
        <w:t>20</w:t>
      </w:r>
      <w:r>
        <w:t xml:space="preserve"> do doby schválení rozpočtu města Strakonice na rok 20</w:t>
      </w:r>
      <w:r w:rsidR="00656E67">
        <w:t>20</w:t>
      </w:r>
      <w:r>
        <w:t>.</w:t>
      </w:r>
    </w:p>
    <w:p w:rsidR="00277A18" w:rsidRDefault="00277A18" w:rsidP="00277A18">
      <w:pPr>
        <w:jc w:val="both"/>
      </w:pPr>
    </w:p>
    <w:p w:rsidR="00502755" w:rsidRPr="008E7A90" w:rsidRDefault="00502755" w:rsidP="0080710A">
      <w:pPr>
        <w:pStyle w:val="Zkladntext2"/>
        <w:ind w:firstLine="360"/>
        <w:rPr>
          <w:bCs w:val="0"/>
        </w:rPr>
      </w:pPr>
    </w:p>
    <w:p w:rsidR="00734507" w:rsidRDefault="00656E67" w:rsidP="00734507">
      <w:pPr>
        <w:pStyle w:val="Nadpis2"/>
      </w:pPr>
      <w:r>
        <w:t>2</w:t>
      </w:r>
      <w:r w:rsidR="00734507">
        <w:t>) Rozpočty příspěvkových organizací na rok 20</w:t>
      </w:r>
      <w:r w:rsidR="00446824">
        <w:t>20</w:t>
      </w:r>
    </w:p>
    <w:p w:rsidR="00E502CC" w:rsidRDefault="00E502CC" w:rsidP="005567B9">
      <w:pPr>
        <w:rPr>
          <w:i/>
          <w:iCs/>
        </w:rPr>
      </w:pPr>
    </w:p>
    <w:p w:rsidR="006C324E" w:rsidRDefault="006C324E" w:rsidP="006C324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C324E" w:rsidRDefault="006C324E" w:rsidP="006C324E">
      <w:r>
        <w:t>RM po projednání</w:t>
      </w:r>
    </w:p>
    <w:p w:rsidR="006C324E" w:rsidRDefault="006C324E" w:rsidP="006C324E"/>
    <w:p w:rsidR="006C324E" w:rsidRDefault="006C324E" w:rsidP="006C324E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6C324E" w:rsidRDefault="006C324E" w:rsidP="0044514F">
      <w:pPr>
        <w:jc w:val="both"/>
      </w:pPr>
      <w:r>
        <w:t>rozpočty příspěvkových organizací</w:t>
      </w:r>
      <w:r w:rsidR="00977DDA">
        <w:t>, jejich</w:t>
      </w:r>
      <w:r w:rsidR="00015A13">
        <w:t>ž</w:t>
      </w:r>
      <w:r w:rsidR="00977DDA">
        <w:t xml:space="preserve"> zřizovatele</w:t>
      </w:r>
      <w:r w:rsidR="00015A13">
        <w:t>m</w:t>
      </w:r>
      <w:r w:rsidR="00977DDA">
        <w:t xml:space="preserve"> je město Strakonice,</w:t>
      </w:r>
      <w:r>
        <w:t xml:space="preserve"> na rok 20</w:t>
      </w:r>
      <w:r w:rsidR="00656E67">
        <w:t>20</w:t>
      </w:r>
      <w:r>
        <w:t xml:space="preserve"> v předloženém znění:</w:t>
      </w:r>
    </w:p>
    <w:p w:rsidR="006C324E" w:rsidRDefault="006C324E" w:rsidP="006C324E">
      <w:pPr>
        <w:numPr>
          <w:ilvl w:val="0"/>
          <w:numId w:val="9"/>
        </w:numPr>
      </w:pPr>
      <w:r>
        <w:t>MŠ U Parku, Plánkova 353, Strakonice</w:t>
      </w:r>
    </w:p>
    <w:p w:rsidR="006C324E" w:rsidRDefault="006C324E" w:rsidP="006C324E">
      <w:pPr>
        <w:numPr>
          <w:ilvl w:val="0"/>
          <w:numId w:val="9"/>
        </w:numPr>
      </w:pPr>
      <w:r>
        <w:t>MŠ Čtyřlístek, Holečkova 410,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A. B. Svojsíka 892,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Šumavská 264,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Lidická 625,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Dukelská 166,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Krále Jiřího z Poděbrad 882, Strakonice</w:t>
      </w:r>
    </w:p>
    <w:p w:rsidR="006C324E" w:rsidRDefault="006C324E" w:rsidP="006C324E">
      <w:pPr>
        <w:numPr>
          <w:ilvl w:val="0"/>
          <w:numId w:val="9"/>
        </w:numPr>
      </w:pPr>
      <w:r>
        <w:t>ZŠ FLČ, Jezerní 1280, Strakonice</w:t>
      </w:r>
    </w:p>
    <w:p w:rsidR="006C324E" w:rsidRDefault="006C324E" w:rsidP="006C324E">
      <w:pPr>
        <w:numPr>
          <w:ilvl w:val="0"/>
          <w:numId w:val="9"/>
        </w:numPr>
      </w:pPr>
      <w:r>
        <w:t>ZŠ Povážská, Nad Školou 560, Strakonice</w:t>
      </w:r>
    </w:p>
    <w:p w:rsidR="006C324E" w:rsidRDefault="006C324E" w:rsidP="006C324E">
      <w:pPr>
        <w:numPr>
          <w:ilvl w:val="0"/>
          <w:numId w:val="9"/>
        </w:numPr>
      </w:pPr>
      <w:r>
        <w:t>Městské kulturní středisko, Mírová 831, Strakonice</w:t>
      </w:r>
    </w:p>
    <w:p w:rsidR="006C324E" w:rsidRDefault="006C324E" w:rsidP="006C324E">
      <w:pPr>
        <w:numPr>
          <w:ilvl w:val="0"/>
          <w:numId w:val="9"/>
        </w:numPr>
      </w:pPr>
      <w:r>
        <w:t>Městský ústav sociálních služeb, Jezerní 1281, Strakonice</w:t>
      </w:r>
    </w:p>
    <w:p w:rsidR="006C324E" w:rsidRDefault="006C324E" w:rsidP="006C324E">
      <w:pPr>
        <w:numPr>
          <w:ilvl w:val="0"/>
          <w:numId w:val="9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6C324E" w:rsidRDefault="006C324E" w:rsidP="006C324E">
      <w:pPr>
        <w:numPr>
          <w:ilvl w:val="0"/>
          <w:numId w:val="9"/>
        </w:numPr>
      </w:pPr>
      <w:proofErr w:type="spellStart"/>
      <w:r>
        <w:t>Šmidingerova</w:t>
      </w:r>
      <w:proofErr w:type="spellEnd"/>
      <w:r>
        <w:t xml:space="preserve"> knihovna, Zámek 1, Strakonice</w:t>
      </w:r>
    </w:p>
    <w:p w:rsidR="006C324E" w:rsidRDefault="006C324E" w:rsidP="0044514F">
      <w:pPr>
        <w:jc w:val="both"/>
      </w:pPr>
    </w:p>
    <w:p w:rsidR="006C324E" w:rsidRDefault="006C324E" w:rsidP="0044514F">
      <w:pPr>
        <w:jc w:val="both"/>
      </w:pPr>
    </w:p>
    <w:p w:rsidR="00977DDA" w:rsidRDefault="00656E67" w:rsidP="00977DDA">
      <w:pPr>
        <w:pStyle w:val="Nadpis2"/>
      </w:pPr>
      <w:r>
        <w:t>3</w:t>
      </w:r>
      <w:r w:rsidR="00977DDA">
        <w:t>) Střednědobý výhled rozpočtu příspěvkových organizací r. 20</w:t>
      </w:r>
      <w:r w:rsidR="008E7A90">
        <w:t>2</w:t>
      </w:r>
      <w:r>
        <w:t>1</w:t>
      </w:r>
      <w:r w:rsidR="00977DDA">
        <w:t xml:space="preserve"> – 202</w:t>
      </w:r>
      <w:r>
        <w:t>2</w:t>
      </w:r>
    </w:p>
    <w:p w:rsidR="00977DDA" w:rsidRDefault="00977DDA" w:rsidP="00977DDA"/>
    <w:p w:rsidR="00977DDA" w:rsidRDefault="00977DDA" w:rsidP="00977DD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77DDA" w:rsidRDefault="00977DDA" w:rsidP="00977DDA">
      <w:r>
        <w:t>RM po projednání</w:t>
      </w:r>
    </w:p>
    <w:p w:rsidR="00977DDA" w:rsidRDefault="00977DDA" w:rsidP="00977DDA"/>
    <w:p w:rsidR="00977DDA" w:rsidRDefault="00977DDA" w:rsidP="00977DD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385A50">
      <w:pPr>
        <w:jc w:val="both"/>
      </w:pPr>
      <w:r>
        <w:t>střednědobý výhled rozpočtu příspěvkových organizací, jejich</w:t>
      </w:r>
      <w:r w:rsidR="00015A13">
        <w:t>ž</w:t>
      </w:r>
      <w:r>
        <w:t xml:space="preserve"> zřizovatelem je město Strakonice, na období let 20</w:t>
      </w:r>
      <w:r w:rsidR="008E7A90">
        <w:t>2</w:t>
      </w:r>
      <w:r w:rsidR="00656E67">
        <w:t>1</w:t>
      </w:r>
      <w:r>
        <w:t xml:space="preserve"> – 202</w:t>
      </w:r>
      <w:r w:rsidR="00656E67">
        <w:t>2</w:t>
      </w:r>
      <w:r>
        <w:t xml:space="preserve"> v předloženém znění.</w:t>
      </w:r>
    </w:p>
    <w:p w:rsidR="00977DDA" w:rsidRDefault="00977DDA" w:rsidP="00385A50">
      <w:pPr>
        <w:jc w:val="both"/>
      </w:pPr>
    </w:p>
    <w:p w:rsidR="005567B9" w:rsidRDefault="00656E67" w:rsidP="005567B9">
      <w:pPr>
        <w:pStyle w:val="Nadpis2"/>
      </w:pPr>
      <w:r>
        <w:t>4</w:t>
      </w:r>
      <w:r w:rsidR="005567B9">
        <w:t xml:space="preserve">) Odpisové plány příspěvkových organizací města </w:t>
      </w:r>
    </w:p>
    <w:p w:rsidR="005567B9" w:rsidRDefault="005567B9" w:rsidP="005567B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85A50" w:rsidRDefault="00385A50" w:rsidP="00385A5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85A50" w:rsidRDefault="00385A50" w:rsidP="00385A50">
      <w:r>
        <w:t>RM po projednání</w:t>
      </w:r>
    </w:p>
    <w:p w:rsidR="00385A50" w:rsidRDefault="00385A50" w:rsidP="00385A50"/>
    <w:p w:rsidR="00385A50" w:rsidRDefault="00385A50" w:rsidP="00385A5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977DDA">
      <w:r>
        <w:t>odpisové plány na r. 201</w:t>
      </w:r>
      <w:r w:rsidR="00667EF1">
        <w:t>9</w:t>
      </w:r>
      <w:r>
        <w:t xml:space="preserve"> podle návrhu těchto příspěvkových organizací:</w:t>
      </w:r>
    </w:p>
    <w:p w:rsidR="00CE49D5" w:rsidRDefault="00CE49D5" w:rsidP="00CE49D5">
      <w:pPr>
        <w:numPr>
          <w:ilvl w:val="0"/>
          <w:numId w:val="9"/>
        </w:numPr>
      </w:pPr>
      <w:r>
        <w:t>MŠ Čtyřlístek, Holečkova 410, Strakonice</w:t>
      </w:r>
    </w:p>
    <w:p w:rsidR="00CE49D5" w:rsidRDefault="00CE49D5" w:rsidP="00CE49D5">
      <w:pPr>
        <w:numPr>
          <w:ilvl w:val="0"/>
          <w:numId w:val="9"/>
        </w:numPr>
      </w:pPr>
      <w:r>
        <w:lastRenderedPageBreak/>
        <w:t>MŠ Strakonice, Lidická 625, Strakonice</w:t>
      </w:r>
    </w:p>
    <w:p w:rsidR="00667EF1" w:rsidRDefault="00667EF1" w:rsidP="00CE49D5">
      <w:pPr>
        <w:numPr>
          <w:ilvl w:val="0"/>
          <w:numId w:val="9"/>
        </w:numPr>
      </w:pPr>
      <w:r>
        <w:t>MŠ Strakonice, Šumavská 264</w:t>
      </w:r>
    </w:p>
    <w:p w:rsidR="00CE49D5" w:rsidRDefault="00CE49D5" w:rsidP="00CE49D5">
      <w:pPr>
        <w:numPr>
          <w:ilvl w:val="0"/>
          <w:numId w:val="9"/>
        </w:numPr>
      </w:pPr>
      <w:r>
        <w:t>ZŠ Strakonice, Dukelská 166, Strakonice</w:t>
      </w:r>
    </w:p>
    <w:p w:rsidR="00CE49D5" w:rsidRDefault="00CE49D5" w:rsidP="00CE49D5">
      <w:pPr>
        <w:numPr>
          <w:ilvl w:val="0"/>
          <w:numId w:val="9"/>
        </w:numPr>
      </w:pPr>
      <w:r>
        <w:t>ZŠ Strakonice, Krále Jiřího z Poděbrad 882, Strakonice</w:t>
      </w:r>
    </w:p>
    <w:p w:rsidR="00CE49D5" w:rsidRDefault="00CE49D5" w:rsidP="00CE49D5">
      <w:pPr>
        <w:numPr>
          <w:ilvl w:val="0"/>
          <w:numId w:val="9"/>
        </w:numPr>
      </w:pPr>
      <w:r>
        <w:t>ZŠ FLČ, Jezerní 1280, Strakonice</w:t>
      </w:r>
    </w:p>
    <w:p w:rsidR="00CE49D5" w:rsidRDefault="00CE49D5" w:rsidP="00CE49D5">
      <w:pPr>
        <w:numPr>
          <w:ilvl w:val="0"/>
          <w:numId w:val="9"/>
        </w:numPr>
      </w:pPr>
      <w:r>
        <w:t>ZŠ Povážská, Nad Školou 560, Strakonice</w:t>
      </w:r>
    </w:p>
    <w:p w:rsidR="00CE49D5" w:rsidRPr="00F30DCE" w:rsidRDefault="00CE49D5" w:rsidP="00CE49D5">
      <w:pPr>
        <w:numPr>
          <w:ilvl w:val="0"/>
          <w:numId w:val="9"/>
        </w:numPr>
      </w:pPr>
      <w:r w:rsidRPr="00F30DCE">
        <w:t>Městské kulturní středisko, Mírová 831, Strakonice</w:t>
      </w:r>
    </w:p>
    <w:p w:rsidR="00CE49D5" w:rsidRDefault="00CE49D5" w:rsidP="00CE49D5">
      <w:pPr>
        <w:numPr>
          <w:ilvl w:val="0"/>
          <w:numId w:val="9"/>
        </w:numPr>
      </w:pPr>
      <w:r>
        <w:t>Městský ústav sociálních služeb, Jezerní 1281, Strakonice</w:t>
      </w:r>
    </w:p>
    <w:p w:rsidR="00CE49D5" w:rsidRDefault="00CE49D5" w:rsidP="00CE49D5">
      <w:pPr>
        <w:widowControl w:val="0"/>
        <w:autoSpaceDE w:val="0"/>
        <w:autoSpaceDN w:val="0"/>
        <w:adjustRightInd w:val="0"/>
        <w:jc w:val="both"/>
      </w:pPr>
    </w:p>
    <w:p w:rsidR="00050126" w:rsidRDefault="00050126" w:rsidP="00050126">
      <w:pPr>
        <w:pStyle w:val="Nadpis2"/>
      </w:pPr>
      <w:r>
        <w:t xml:space="preserve">5) Přehled přijatých dotací </w:t>
      </w:r>
      <w:r w:rsidR="00F30DCE">
        <w:t xml:space="preserve">za období srpen </w:t>
      </w:r>
      <w:r>
        <w:t>– listopad 2019</w:t>
      </w:r>
    </w:p>
    <w:p w:rsidR="00050126" w:rsidRPr="00B05DC7" w:rsidRDefault="00050126" w:rsidP="00050126"/>
    <w:p w:rsidR="00050126" w:rsidRPr="008E51BB" w:rsidRDefault="00050126" w:rsidP="00050126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050126" w:rsidRDefault="00050126" w:rsidP="00050126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50126" w:rsidRDefault="00050126" w:rsidP="00050126">
      <w:pPr>
        <w:pStyle w:val="Zkladntext"/>
        <w:rPr>
          <w:bCs/>
        </w:rPr>
      </w:pPr>
    </w:p>
    <w:p w:rsidR="00050126" w:rsidRDefault="00050126" w:rsidP="00050126">
      <w:pPr>
        <w:pStyle w:val="Nadpis3"/>
        <w:ind w:left="360" w:hanging="360"/>
      </w:pPr>
      <w:r>
        <w:t>1. Bere na vědomí</w:t>
      </w:r>
    </w:p>
    <w:p w:rsidR="00050126" w:rsidRPr="00DB1305" w:rsidRDefault="00050126" w:rsidP="00050126">
      <w:pPr>
        <w:pStyle w:val="Zkladntext"/>
        <w:rPr>
          <w:bCs/>
        </w:rPr>
      </w:pPr>
      <w:r w:rsidRPr="00DB1305">
        <w:rPr>
          <w:bCs/>
        </w:rPr>
        <w:t xml:space="preserve">Přehled přijatých účelových dotací z veřejných rozpočtů za období </w:t>
      </w:r>
      <w:r>
        <w:rPr>
          <w:bCs/>
        </w:rPr>
        <w:t xml:space="preserve">srpen - </w:t>
      </w:r>
      <w:r w:rsidRPr="00B05DC7">
        <w:rPr>
          <w:bCs/>
        </w:rPr>
        <w:t>listopad 2019: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Dotace na přípravu sčítání lidí, domů a bytů – 65 660 Kč </w:t>
      </w:r>
    </w:p>
    <w:p w:rsidR="00D35916" w:rsidRPr="00533715" w:rsidRDefault="00D35916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Pokrytí výdajů spojených s konáním voleb do Zastupitelstva města – 690 000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Příspěvek z úřadu práce – Asistent prevence kriminality – </w:t>
      </w:r>
      <w:r w:rsidR="00D35916">
        <w:rPr>
          <w:bCs/>
        </w:rPr>
        <w:t>48</w:t>
      </w:r>
      <w:r>
        <w:rPr>
          <w:bCs/>
        </w:rPr>
        <w:t xml:space="preserve"> </w:t>
      </w:r>
      <w:r w:rsidR="00D35916">
        <w:rPr>
          <w:bCs/>
        </w:rPr>
        <w:t>579</w:t>
      </w:r>
      <w:r w:rsidRPr="00533715">
        <w:rPr>
          <w:bCs/>
        </w:rPr>
        <w:t xml:space="preserve"> Kč</w:t>
      </w:r>
    </w:p>
    <w:p w:rsidR="00050126" w:rsidRPr="00533715" w:rsidRDefault="00050126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Opatření na zpomalení povrchového odtoku vody a protierozní ochranu v </w:t>
      </w:r>
      <w:proofErr w:type="spellStart"/>
      <w:proofErr w:type="gramStart"/>
      <w:r>
        <w:rPr>
          <w:bCs/>
        </w:rPr>
        <w:t>k.ú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Přední Ptákovice – 7 095,66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Úroková dotace – Úpravna vody </w:t>
      </w:r>
      <w:proofErr w:type="spellStart"/>
      <w:r w:rsidRPr="00533715">
        <w:rPr>
          <w:bCs/>
        </w:rPr>
        <w:t>Hajská</w:t>
      </w:r>
      <w:proofErr w:type="spellEnd"/>
      <w:r w:rsidRPr="00533715">
        <w:rPr>
          <w:bCs/>
        </w:rPr>
        <w:t xml:space="preserve"> – rekonstrukce – </w:t>
      </w:r>
      <w:r w:rsidR="00D35916">
        <w:rPr>
          <w:bCs/>
        </w:rPr>
        <w:t>23</w:t>
      </w:r>
      <w:r w:rsidRPr="00533715">
        <w:rPr>
          <w:bCs/>
        </w:rPr>
        <w:t> </w:t>
      </w:r>
      <w:r w:rsidR="00D35916">
        <w:rPr>
          <w:bCs/>
        </w:rPr>
        <w:t>529</w:t>
      </w:r>
      <w:r w:rsidRPr="00533715">
        <w:rPr>
          <w:bCs/>
        </w:rPr>
        <w:t>,</w:t>
      </w:r>
      <w:r w:rsidR="00D35916">
        <w:rPr>
          <w:bCs/>
        </w:rPr>
        <w:t>46</w:t>
      </w:r>
      <w:r w:rsidRPr="00533715">
        <w:rPr>
          <w:bCs/>
        </w:rPr>
        <w:t xml:space="preserve"> Kč</w:t>
      </w:r>
    </w:p>
    <w:p w:rsidR="00F0609B" w:rsidRPr="00DB1305" w:rsidRDefault="00F0609B" w:rsidP="00F0609B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Obnova informačních tabulí Naučné stezky Podskalí (2 splátka) – 30 000 Kč</w:t>
      </w:r>
    </w:p>
    <w:p w:rsidR="00F0609B" w:rsidRDefault="00AA6B1F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Nákup vybavení a oprava požární techniky pro JPO III/2, Strakonice – 60 000 Kč</w:t>
      </w:r>
    </w:p>
    <w:p w:rsidR="00D35916" w:rsidRPr="00DB1305" w:rsidRDefault="00D35916" w:rsidP="00D3591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Vybavení JPO Přední Ptákovice požární technikou a věcnými prostředky (2. splátka) – 24 000 Kč</w:t>
      </w:r>
    </w:p>
    <w:p w:rsidR="00D35916" w:rsidRDefault="00D35916" w:rsidP="00D3591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Nákup vybavení a oprava požární techniky pro JPO III/2, Strakonice – 60 000 Kč</w:t>
      </w:r>
    </w:p>
    <w:p w:rsidR="00D35916" w:rsidRDefault="00D35916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SDH – Výdaje jednotek SDH v roce 2019 – 116 937 Kč</w:t>
      </w:r>
    </w:p>
    <w:p w:rsidR="00F0609B" w:rsidRPr="00DB1305" w:rsidRDefault="00F0609B" w:rsidP="00F0609B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Rekonstrukce podlahy v tělocvičně ZŠ Krále J. z Poděbrad (2. splátka) -</w:t>
      </w:r>
      <w:r w:rsidRPr="00DB1305">
        <w:rPr>
          <w:bCs/>
        </w:rPr>
        <w:t xml:space="preserve"> </w:t>
      </w:r>
      <w:r>
        <w:rPr>
          <w:bCs/>
        </w:rPr>
        <w:t>220</w:t>
      </w:r>
      <w:r w:rsidRPr="00DB1305">
        <w:rPr>
          <w:bCs/>
        </w:rPr>
        <w:t> </w:t>
      </w:r>
      <w:r>
        <w:rPr>
          <w:bCs/>
        </w:rPr>
        <w:t>5</w:t>
      </w:r>
      <w:r w:rsidRPr="00DB1305">
        <w:rPr>
          <w:bCs/>
        </w:rPr>
        <w:t>00 Kč</w:t>
      </w:r>
    </w:p>
    <w:p w:rsidR="00050126" w:rsidRPr="00533715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>Dotace na výkon sociální práce (2. splátka) – 583 454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Průtoková dotace pro </w:t>
      </w:r>
      <w:proofErr w:type="spellStart"/>
      <w:r w:rsidRPr="00533715">
        <w:rPr>
          <w:bCs/>
        </w:rPr>
        <w:t>MěÚSS</w:t>
      </w:r>
      <w:proofErr w:type="spellEnd"/>
      <w:r w:rsidRPr="00533715">
        <w:rPr>
          <w:bCs/>
        </w:rPr>
        <w:t xml:space="preserve"> na podporu sociálních služeb – 2 000 000 Kč</w:t>
      </w:r>
    </w:p>
    <w:p w:rsidR="008D1F93" w:rsidRDefault="008D1F93" w:rsidP="008D1F93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Průtoková dotace pro </w:t>
      </w:r>
      <w:proofErr w:type="spellStart"/>
      <w:r w:rsidRPr="00533715">
        <w:rPr>
          <w:bCs/>
        </w:rPr>
        <w:t>MěÚSS</w:t>
      </w:r>
      <w:proofErr w:type="spellEnd"/>
      <w:r w:rsidRPr="00533715">
        <w:rPr>
          <w:bCs/>
        </w:rPr>
        <w:t xml:space="preserve"> na podporu soc</w:t>
      </w:r>
      <w:r>
        <w:rPr>
          <w:bCs/>
        </w:rPr>
        <w:t>iálních služeb</w:t>
      </w:r>
      <w:r w:rsidRPr="00533715">
        <w:rPr>
          <w:bCs/>
        </w:rPr>
        <w:t xml:space="preserve"> – </w:t>
      </w:r>
      <w:r>
        <w:rPr>
          <w:bCs/>
        </w:rPr>
        <w:t>azylové domy – 1 500 981,97 Kč</w:t>
      </w:r>
    </w:p>
    <w:p w:rsidR="00F0609B" w:rsidRPr="00DB1305" w:rsidRDefault="00F0609B" w:rsidP="00F0609B">
      <w:pPr>
        <w:pStyle w:val="Zkladntext"/>
        <w:numPr>
          <w:ilvl w:val="0"/>
          <w:numId w:val="12"/>
        </w:numPr>
        <w:rPr>
          <w:bCs/>
        </w:rPr>
      </w:pPr>
      <w:r w:rsidRPr="00DB1305">
        <w:rPr>
          <w:bCs/>
        </w:rPr>
        <w:t xml:space="preserve">Průtoková dotace pro </w:t>
      </w:r>
      <w:proofErr w:type="spellStart"/>
      <w:r w:rsidRPr="00DB1305">
        <w:rPr>
          <w:bCs/>
        </w:rPr>
        <w:t>MěÚSS</w:t>
      </w:r>
      <w:proofErr w:type="spellEnd"/>
      <w:r w:rsidRPr="00DB1305">
        <w:rPr>
          <w:bCs/>
        </w:rPr>
        <w:t xml:space="preserve"> na podporu sociálních služeb </w:t>
      </w:r>
      <w:r>
        <w:rPr>
          <w:bCs/>
        </w:rPr>
        <w:t xml:space="preserve">(3. splátka) </w:t>
      </w:r>
      <w:r w:rsidRPr="00DB1305">
        <w:rPr>
          <w:bCs/>
        </w:rPr>
        <w:t xml:space="preserve">– </w:t>
      </w:r>
      <w:r>
        <w:rPr>
          <w:bCs/>
        </w:rPr>
        <w:t>2</w:t>
      </w:r>
      <w:r w:rsidRPr="00DB1305">
        <w:rPr>
          <w:bCs/>
        </w:rPr>
        <w:t xml:space="preserve"> </w:t>
      </w:r>
      <w:r>
        <w:rPr>
          <w:bCs/>
        </w:rPr>
        <w:t>281</w:t>
      </w:r>
      <w:r w:rsidRPr="00DB1305">
        <w:rPr>
          <w:bCs/>
        </w:rPr>
        <w:t> </w:t>
      </w:r>
      <w:r>
        <w:rPr>
          <w:bCs/>
        </w:rPr>
        <w:t>0</w:t>
      </w:r>
      <w:r w:rsidRPr="00DB1305">
        <w:rPr>
          <w:bCs/>
        </w:rPr>
        <w:t>00 Kč</w:t>
      </w:r>
    </w:p>
    <w:p w:rsidR="00050126" w:rsidRPr="00533715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>Průtoková dotace pro ZŠ Povážská – OP VVV – 1 609 220 Kč</w:t>
      </w:r>
    </w:p>
    <w:p w:rsidR="00050126" w:rsidRPr="00533715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>Průtoková dotace pro ZŠ F. L. Čelakovského – OP VVV – 1 463 281 Kč</w:t>
      </w:r>
    </w:p>
    <w:p w:rsidR="00050126" w:rsidRPr="00533715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>Průtoková dotace pro MŠ U Parku – OP VVV – 604 950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>Průtoková dotace pro MŠ Šumavská – OP VVV – 620 037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Průtoková dotace pro MŠ </w:t>
      </w:r>
      <w:r>
        <w:rPr>
          <w:bCs/>
        </w:rPr>
        <w:t>A. B. Svojsíka</w:t>
      </w:r>
      <w:r w:rsidRPr="00533715">
        <w:rPr>
          <w:bCs/>
        </w:rPr>
        <w:t xml:space="preserve"> – OP VVV – </w:t>
      </w:r>
      <w:r>
        <w:rPr>
          <w:bCs/>
        </w:rPr>
        <w:t>578</w:t>
      </w:r>
      <w:r w:rsidRPr="00533715">
        <w:rPr>
          <w:bCs/>
        </w:rPr>
        <w:t xml:space="preserve"> </w:t>
      </w:r>
      <w:r>
        <w:rPr>
          <w:bCs/>
        </w:rPr>
        <w:t>357</w:t>
      </w:r>
      <w:r w:rsidRPr="00533715">
        <w:rPr>
          <w:bCs/>
        </w:rPr>
        <w:t xml:space="preserve"> Kč</w:t>
      </w:r>
    </w:p>
    <w:p w:rsidR="000B38E2" w:rsidRDefault="000B38E2" w:rsidP="000B38E2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Průtoková dotace pro MŠ </w:t>
      </w:r>
      <w:r>
        <w:rPr>
          <w:bCs/>
        </w:rPr>
        <w:t>Čtyřlístek</w:t>
      </w:r>
      <w:r w:rsidRPr="00533715">
        <w:rPr>
          <w:bCs/>
        </w:rPr>
        <w:t xml:space="preserve"> – OP VVV – </w:t>
      </w:r>
      <w:r>
        <w:rPr>
          <w:bCs/>
        </w:rPr>
        <w:t>517</w:t>
      </w:r>
      <w:r w:rsidRPr="00533715">
        <w:rPr>
          <w:bCs/>
        </w:rPr>
        <w:t xml:space="preserve"> </w:t>
      </w:r>
      <w:r>
        <w:rPr>
          <w:bCs/>
        </w:rPr>
        <w:t>272</w:t>
      </w:r>
      <w:r w:rsidRPr="00533715">
        <w:rPr>
          <w:bCs/>
        </w:rPr>
        <w:t xml:space="preserve"> Kč</w:t>
      </w:r>
    </w:p>
    <w:p w:rsidR="000B38E2" w:rsidRPr="00DB1305" w:rsidRDefault="000B38E2" w:rsidP="000B38E2">
      <w:pPr>
        <w:pStyle w:val="Zkladntext"/>
        <w:numPr>
          <w:ilvl w:val="0"/>
          <w:numId w:val="12"/>
        </w:numPr>
        <w:rPr>
          <w:bCs/>
        </w:rPr>
      </w:pPr>
      <w:r w:rsidRPr="00DB1305">
        <w:rPr>
          <w:bCs/>
        </w:rPr>
        <w:t>Průtoková dotace pro ZŠ Dukelská – Nový povrch v tělocvičnách ZŠ (</w:t>
      </w:r>
      <w:r>
        <w:rPr>
          <w:bCs/>
        </w:rPr>
        <w:t>2</w:t>
      </w:r>
      <w:r w:rsidRPr="00DB1305">
        <w:rPr>
          <w:bCs/>
        </w:rPr>
        <w:t xml:space="preserve">. splátka) – </w:t>
      </w:r>
      <w:r>
        <w:rPr>
          <w:bCs/>
        </w:rPr>
        <w:t>45</w:t>
      </w:r>
      <w:r w:rsidRPr="00DB1305">
        <w:rPr>
          <w:bCs/>
        </w:rPr>
        <w:t> 000 Kč</w:t>
      </w:r>
    </w:p>
    <w:p w:rsidR="00F0609B" w:rsidRDefault="00F0609B" w:rsidP="00F0609B">
      <w:pPr>
        <w:pStyle w:val="Zkladntext"/>
        <w:numPr>
          <w:ilvl w:val="0"/>
          <w:numId w:val="12"/>
        </w:numPr>
        <w:rPr>
          <w:bCs/>
        </w:rPr>
      </w:pPr>
      <w:r w:rsidRPr="00DB1305">
        <w:rPr>
          <w:bCs/>
        </w:rPr>
        <w:t xml:space="preserve">Průtoková dotace pro ZŠ Dukelská – </w:t>
      </w:r>
      <w:r>
        <w:rPr>
          <w:bCs/>
        </w:rPr>
        <w:t>Zvyšování kvality a dostupnosti infrastruktury pro vzdělávání v ZŠ</w:t>
      </w:r>
      <w:r w:rsidRPr="00DB1305">
        <w:rPr>
          <w:bCs/>
        </w:rPr>
        <w:t xml:space="preserve"> – </w:t>
      </w:r>
      <w:r w:rsidR="003D69B0">
        <w:rPr>
          <w:bCs/>
        </w:rPr>
        <w:t>1 782</w:t>
      </w:r>
      <w:r>
        <w:rPr>
          <w:bCs/>
        </w:rPr>
        <w:t> </w:t>
      </w:r>
      <w:r w:rsidR="003D69B0">
        <w:rPr>
          <w:bCs/>
        </w:rPr>
        <w:t>690</w:t>
      </w:r>
      <w:r>
        <w:rPr>
          <w:bCs/>
        </w:rPr>
        <w:t>,</w:t>
      </w:r>
      <w:r w:rsidR="003D69B0">
        <w:rPr>
          <w:bCs/>
        </w:rPr>
        <w:t>86</w:t>
      </w:r>
      <w:r>
        <w:rPr>
          <w:bCs/>
        </w:rPr>
        <w:t xml:space="preserve"> Kč</w:t>
      </w:r>
    </w:p>
    <w:p w:rsidR="00E760BA" w:rsidRDefault="00E760BA" w:rsidP="00E760BA">
      <w:pPr>
        <w:pStyle w:val="Zkladntext"/>
        <w:rPr>
          <w:bCs/>
        </w:rPr>
      </w:pPr>
    </w:p>
    <w:p w:rsidR="00E760BA" w:rsidRDefault="00E760BA" w:rsidP="00E760BA">
      <w:pPr>
        <w:pStyle w:val="Nadpis2"/>
      </w:pPr>
      <w:r>
        <w:t>6) PO STARZ – upravený rozpočet na rok 2019</w:t>
      </w:r>
    </w:p>
    <w:p w:rsidR="00E760BA" w:rsidRDefault="00E760BA" w:rsidP="00E760BA"/>
    <w:p w:rsidR="00E760BA" w:rsidRPr="00CC0ED4" w:rsidRDefault="00E760BA" w:rsidP="00E760BA">
      <w:pPr>
        <w:pStyle w:val="Nadpis3"/>
        <w:rPr>
          <w:rFonts w:eastAsia="MS Mincho"/>
          <w:szCs w:val="24"/>
        </w:rPr>
      </w:pPr>
      <w:r w:rsidRPr="00CC0ED4">
        <w:rPr>
          <w:rFonts w:eastAsia="MS Mincho"/>
          <w:szCs w:val="24"/>
        </w:rPr>
        <w:t>I. Schvaluje</w:t>
      </w:r>
    </w:p>
    <w:p w:rsidR="00E760BA" w:rsidRPr="00CC0ED4" w:rsidRDefault="00E760BA" w:rsidP="00E760BA">
      <w:pPr>
        <w:jc w:val="both"/>
        <w:rPr>
          <w:rFonts w:eastAsia="MS Mincho"/>
        </w:rPr>
      </w:pPr>
      <w:r w:rsidRPr="00CC0ED4">
        <w:rPr>
          <w:rFonts w:eastAsia="MS Mincho"/>
        </w:rPr>
        <w:t>upravený rozpočet příspěvkové organizace Správa tělovýchovných a rekreačních zařízení Strakonice v předloženém znění.</w:t>
      </w:r>
    </w:p>
    <w:p w:rsidR="00E760BA" w:rsidRPr="00CC0ED4" w:rsidRDefault="00E760BA" w:rsidP="00E760BA">
      <w:pPr>
        <w:jc w:val="both"/>
        <w:rPr>
          <w:rFonts w:eastAsia="MS Mincho"/>
        </w:rPr>
      </w:pPr>
    </w:p>
    <w:p w:rsidR="00E760BA" w:rsidRPr="00CC0ED4" w:rsidRDefault="00E760BA" w:rsidP="00E760BA">
      <w:pPr>
        <w:jc w:val="both"/>
        <w:rPr>
          <w:rFonts w:eastAsia="MS Mincho"/>
        </w:rPr>
      </w:pPr>
      <w:r w:rsidRPr="00CC0ED4">
        <w:rPr>
          <w:rFonts w:eastAsia="MS Mincho"/>
        </w:rPr>
        <w:t>Ke změně rozpočtu dochází z důvodu:</w:t>
      </w:r>
    </w:p>
    <w:p w:rsidR="00E760BA" w:rsidRPr="00CC0ED4" w:rsidRDefault="00E760BA" w:rsidP="00E760B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C0ED4">
        <w:rPr>
          <w:rFonts w:ascii="Times New Roman" w:eastAsia="MS Mincho" w:hAnsi="Times New Roman"/>
          <w:sz w:val="24"/>
          <w:szCs w:val="24"/>
        </w:rPr>
        <w:t>navýšení provozního příspěvku zřizovatele na opravu</w:t>
      </w:r>
      <w:r w:rsidR="00F234C3" w:rsidRPr="00CC0ED4">
        <w:rPr>
          <w:rFonts w:ascii="Times New Roman" w:eastAsia="MS Mincho" w:hAnsi="Times New Roman"/>
          <w:sz w:val="24"/>
          <w:szCs w:val="24"/>
        </w:rPr>
        <w:t xml:space="preserve"> pánských  toalet</w:t>
      </w:r>
      <w:r w:rsidRPr="00CC0ED4">
        <w:rPr>
          <w:rFonts w:ascii="Times New Roman" w:eastAsia="MS Mincho" w:hAnsi="Times New Roman"/>
          <w:sz w:val="24"/>
          <w:szCs w:val="24"/>
        </w:rPr>
        <w:t xml:space="preserve"> </w:t>
      </w:r>
      <w:r w:rsidR="00F234C3" w:rsidRPr="00CC0ED4">
        <w:rPr>
          <w:rFonts w:ascii="Times New Roman" w:eastAsia="MS Mincho" w:hAnsi="Times New Roman"/>
          <w:sz w:val="24"/>
          <w:szCs w:val="24"/>
        </w:rPr>
        <w:t>na plaveckém stadionu ve výši přijatého pojistného plnění</w:t>
      </w:r>
      <w:r w:rsidRPr="00CC0ED4">
        <w:rPr>
          <w:rFonts w:ascii="Times New Roman" w:eastAsia="MS Mincho" w:hAnsi="Times New Roman"/>
          <w:sz w:val="24"/>
          <w:szCs w:val="24"/>
        </w:rPr>
        <w:t xml:space="preserve"> (49 300 Kč),</w:t>
      </w:r>
    </w:p>
    <w:p w:rsidR="00E760BA" w:rsidRPr="00CC0ED4" w:rsidRDefault="00E760BA" w:rsidP="00E760B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C0ED4">
        <w:rPr>
          <w:rFonts w:ascii="Times New Roman" w:eastAsia="MS Mincho" w:hAnsi="Times New Roman"/>
          <w:sz w:val="24"/>
          <w:szCs w:val="24"/>
        </w:rPr>
        <w:t>navýšení provozního příspěvku zřizovatele ve výši</w:t>
      </w:r>
      <w:r w:rsidR="00F30DCE">
        <w:rPr>
          <w:rFonts w:ascii="Times New Roman" w:eastAsia="MS Mincho" w:hAnsi="Times New Roman"/>
          <w:sz w:val="24"/>
          <w:szCs w:val="24"/>
        </w:rPr>
        <w:t xml:space="preserve"> 90 %</w:t>
      </w:r>
      <w:r w:rsidRPr="00CC0ED4">
        <w:rPr>
          <w:rFonts w:ascii="Times New Roman" w:eastAsia="MS Mincho" w:hAnsi="Times New Roman"/>
          <w:sz w:val="24"/>
          <w:szCs w:val="24"/>
        </w:rPr>
        <w:t xml:space="preserve"> příjmu z</w:t>
      </w:r>
      <w:r w:rsidR="00F30DCE">
        <w:rPr>
          <w:rFonts w:ascii="Times New Roman" w:eastAsia="MS Mincho" w:hAnsi="Times New Roman"/>
          <w:sz w:val="24"/>
          <w:szCs w:val="24"/>
        </w:rPr>
        <w:t> </w:t>
      </w:r>
      <w:r w:rsidRPr="00CC0ED4">
        <w:rPr>
          <w:rFonts w:ascii="Times New Roman" w:eastAsia="MS Mincho" w:hAnsi="Times New Roman"/>
          <w:sz w:val="24"/>
          <w:szCs w:val="24"/>
        </w:rPr>
        <w:t>reklamy</w:t>
      </w:r>
      <w:r w:rsidR="00F30DCE">
        <w:rPr>
          <w:rFonts w:ascii="Times New Roman" w:eastAsia="MS Mincho" w:hAnsi="Times New Roman"/>
          <w:sz w:val="24"/>
          <w:szCs w:val="24"/>
        </w:rPr>
        <w:t xml:space="preserve"> na majetku spravovaném </w:t>
      </w:r>
      <w:proofErr w:type="spellStart"/>
      <w:r w:rsidR="00F30DCE">
        <w:rPr>
          <w:rFonts w:ascii="Times New Roman" w:eastAsia="MS Mincho" w:hAnsi="Times New Roman"/>
          <w:sz w:val="24"/>
          <w:szCs w:val="24"/>
        </w:rPr>
        <w:t>STARZem</w:t>
      </w:r>
      <w:proofErr w:type="spellEnd"/>
      <w:r w:rsidR="00F234C3" w:rsidRPr="00CC0ED4">
        <w:rPr>
          <w:rFonts w:ascii="Times New Roman" w:eastAsia="MS Mincho" w:hAnsi="Times New Roman"/>
          <w:sz w:val="24"/>
          <w:szCs w:val="24"/>
        </w:rPr>
        <w:t xml:space="preserve"> (75</w:t>
      </w:r>
      <w:r w:rsidR="00CC0ED4" w:rsidRPr="00CC0ED4">
        <w:rPr>
          <w:rFonts w:ascii="Times New Roman" w:eastAsia="MS Mincho" w:hAnsi="Times New Roman"/>
          <w:sz w:val="24"/>
          <w:szCs w:val="24"/>
        </w:rPr>
        <w:t> 000 Kč)</w:t>
      </w:r>
      <w:r w:rsidRPr="00CC0ED4">
        <w:rPr>
          <w:rFonts w:ascii="Times New Roman" w:eastAsia="MS Mincho" w:hAnsi="Times New Roman"/>
          <w:sz w:val="24"/>
          <w:szCs w:val="24"/>
        </w:rPr>
        <w:t>,</w:t>
      </w:r>
      <w:r w:rsidR="00CC0ED4" w:rsidRPr="00CC0ED4">
        <w:rPr>
          <w:rFonts w:ascii="Times New Roman" w:eastAsia="MS Mincho" w:hAnsi="Times New Roman"/>
          <w:sz w:val="24"/>
          <w:szCs w:val="24"/>
        </w:rPr>
        <w:t xml:space="preserve"> ve výdajích budou tyto prostředky použity na úhradu tepla</w:t>
      </w:r>
      <w:r w:rsidRPr="00CC0ED4">
        <w:rPr>
          <w:rFonts w:ascii="Times New Roman" w:hAnsi="Times New Roman"/>
          <w:sz w:val="24"/>
          <w:szCs w:val="24"/>
        </w:rPr>
        <w:t>,</w:t>
      </w:r>
    </w:p>
    <w:p w:rsidR="00E760BA" w:rsidRPr="00CC0ED4" w:rsidRDefault="00667EF1" w:rsidP="00E760B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navýšení provozního </w:t>
      </w:r>
      <w:r w:rsidR="00E760BA" w:rsidRPr="00CC0ED4">
        <w:rPr>
          <w:rFonts w:ascii="Times New Roman" w:hAnsi="Times New Roman"/>
          <w:sz w:val="24"/>
          <w:szCs w:val="24"/>
        </w:rPr>
        <w:t xml:space="preserve">příspěvku zřizovatele </w:t>
      </w:r>
      <w:r>
        <w:rPr>
          <w:rFonts w:ascii="Times New Roman" w:hAnsi="Times New Roman"/>
          <w:sz w:val="24"/>
          <w:szCs w:val="24"/>
        </w:rPr>
        <w:t>na úhradu tepla o</w:t>
      </w:r>
      <w:r w:rsidR="00E760BA" w:rsidRPr="00CC0ED4">
        <w:rPr>
          <w:rFonts w:ascii="Times New Roman" w:hAnsi="Times New Roman"/>
          <w:sz w:val="24"/>
          <w:szCs w:val="24"/>
        </w:rPr>
        <w:t xml:space="preserve"> částku </w:t>
      </w:r>
      <w:r>
        <w:rPr>
          <w:rFonts w:ascii="Times New Roman" w:hAnsi="Times New Roman"/>
          <w:sz w:val="24"/>
          <w:szCs w:val="24"/>
        </w:rPr>
        <w:t>125</w:t>
      </w:r>
      <w:r w:rsidR="00E760BA" w:rsidRPr="00CC0ED4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</w:t>
      </w:r>
      <w:r w:rsidR="00E760BA" w:rsidRPr="00CC0ED4">
        <w:rPr>
          <w:rFonts w:ascii="Times New Roman" w:hAnsi="Times New Roman"/>
          <w:sz w:val="24"/>
          <w:szCs w:val="24"/>
        </w:rPr>
        <w:t xml:space="preserve">00 Kč, </w:t>
      </w:r>
      <w:r>
        <w:rPr>
          <w:rFonts w:ascii="Times New Roman" w:hAnsi="Times New Roman"/>
          <w:sz w:val="24"/>
          <w:szCs w:val="24"/>
        </w:rPr>
        <w:t>zvýšené náklady na teplo v roce 2019 způsobila porucha na potrubí vratného kondenzátu</w:t>
      </w:r>
    </w:p>
    <w:p w:rsidR="0060092C" w:rsidRDefault="0060092C" w:rsidP="00CE49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0092C" w:rsidRDefault="0060092C" w:rsidP="0060092C">
      <w:pPr>
        <w:pStyle w:val="Nadpis2"/>
      </w:pPr>
      <w:r>
        <w:t>7) ZŠ Strakonice, Dukelská 166 – použití IF</w:t>
      </w:r>
    </w:p>
    <w:p w:rsidR="0060092C" w:rsidRDefault="0060092C" w:rsidP="00CE49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C7702" w:rsidRDefault="00FC7702" w:rsidP="00FC770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C7702" w:rsidRDefault="00FC7702" w:rsidP="00FC7702">
      <w:r>
        <w:t>RM po projednání</w:t>
      </w:r>
    </w:p>
    <w:p w:rsidR="00FC7702" w:rsidRDefault="00FC7702" w:rsidP="00FC7702"/>
    <w:p w:rsidR="00FC7702" w:rsidRDefault="00FC7702" w:rsidP="00FC7702">
      <w:pPr>
        <w:pStyle w:val="Nadpis3"/>
      </w:pPr>
      <w:r>
        <w:t>I. Souhlasí</w:t>
      </w:r>
    </w:p>
    <w:p w:rsidR="00FC7702" w:rsidRDefault="00FC7702" w:rsidP="00FC7702">
      <w:pPr>
        <w:pStyle w:val="Zkladntext"/>
      </w:pPr>
      <w:r>
        <w:t xml:space="preserve">s použitím investičního fondu příspěvkové organizace ZŠ Strakonice, Dukelská 166 ve výši 122 000 Kč na pořízení mycího stroje, který bude využíván zejména na udržování nového povrchu v tělocvičnách školy. </w:t>
      </w:r>
    </w:p>
    <w:p w:rsidR="00FC7702" w:rsidRDefault="00FC7702" w:rsidP="00FC7702">
      <w:pPr>
        <w:pStyle w:val="Zkladntext"/>
      </w:pPr>
    </w:p>
    <w:p w:rsidR="00502755" w:rsidRDefault="00502755" w:rsidP="00502755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502755" w:rsidRDefault="00502755" w:rsidP="00502755">
      <w:pPr>
        <w:pStyle w:val="Nadpis2"/>
      </w:pPr>
      <w:r>
        <w:t>8) Dodatek č. 3 ke zřizovací listině příspěvkové organizace Základní škola Povážská Strakonice</w:t>
      </w:r>
    </w:p>
    <w:p w:rsidR="00502755" w:rsidRDefault="00502755" w:rsidP="0050275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02755" w:rsidRPr="00310186" w:rsidRDefault="00502755" w:rsidP="00502755">
      <w:pPr>
        <w:rPr>
          <w:b/>
          <w:bCs/>
          <w:u w:val="single"/>
        </w:rPr>
      </w:pPr>
      <w:r w:rsidRPr="00310186">
        <w:rPr>
          <w:b/>
          <w:bCs/>
          <w:u w:val="single"/>
        </w:rPr>
        <w:t>Návrh usnesení:</w:t>
      </w:r>
    </w:p>
    <w:p w:rsidR="00502755" w:rsidRDefault="00502755" w:rsidP="00502755">
      <w:pPr>
        <w:widowControl w:val="0"/>
        <w:autoSpaceDE w:val="0"/>
        <w:autoSpaceDN w:val="0"/>
        <w:adjustRightInd w:val="0"/>
        <w:jc w:val="both"/>
      </w:pPr>
      <w:r w:rsidRPr="00310186">
        <w:rPr>
          <w:bCs/>
        </w:rPr>
        <w:t xml:space="preserve">Rada města </w:t>
      </w:r>
      <w:r w:rsidRPr="00310186">
        <w:t>po projednání</w:t>
      </w:r>
      <w:r>
        <w:t xml:space="preserve"> </w:t>
      </w:r>
    </w:p>
    <w:p w:rsidR="00502755" w:rsidRDefault="00502755" w:rsidP="00502755">
      <w:pPr>
        <w:widowControl w:val="0"/>
        <w:autoSpaceDE w:val="0"/>
        <w:autoSpaceDN w:val="0"/>
        <w:adjustRightInd w:val="0"/>
        <w:jc w:val="both"/>
      </w:pPr>
    </w:p>
    <w:p w:rsidR="00502755" w:rsidRPr="00791107" w:rsidRDefault="00502755" w:rsidP="00502755">
      <w:pPr>
        <w:rPr>
          <w:b/>
          <w:bCs/>
          <w:u w:val="single"/>
        </w:rPr>
      </w:pPr>
      <w:r w:rsidRPr="00791107">
        <w:rPr>
          <w:b/>
          <w:bCs/>
          <w:u w:val="single"/>
        </w:rPr>
        <w:t xml:space="preserve">Doporučuje ZM </w:t>
      </w:r>
    </w:p>
    <w:p w:rsidR="00502755" w:rsidRDefault="00502755" w:rsidP="00502755">
      <w:pPr>
        <w:jc w:val="both"/>
      </w:pPr>
      <w:r>
        <w:t>schválit dodatek č. 3 ke zřizovací listině příspěvkové organizace Základní škola Povážská Strakonice, Nad Školou 560, Přední Ptákovice, 386 01 Strakonice, IČ 70876240, kterým se ruší doplňková činnost organizace.</w:t>
      </w:r>
    </w:p>
    <w:p w:rsidR="00502755" w:rsidRDefault="00502755" w:rsidP="00502755">
      <w:pPr>
        <w:jc w:val="both"/>
      </w:pPr>
      <w:bookmarkStart w:id="0" w:name="_GoBack"/>
      <w:bookmarkEnd w:id="0"/>
    </w:p>
    <w:sectPr w:rsidR="00502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C01C1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BC5EA5"/>
    <w:multiLevelType w:val="hybridMultilevel"/>
    <w:tmpl w:val="DFB48E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01299"/>
    <w:multiLevelType w:val="hybridMultilevel"/>
    <w:tmpl w:val="CB04E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3"/>
  </w:num>
  <w:num w:numId="6">
    <w:abstractNumId w:val="0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476B"/>
    <w:rsid w:val="00015A13"/>
    <w:rsid w:val="00033E0D"/>
    <w:rsid w:val="00050126"/>
    <w:rsid w:val="00055A1F"/>
    <w:rsid w:val="000B3836"/>
    <w:rsid w:val="000B38E2"/>
    <w:rsid w:val="00140D0B"/>
    <w:rsid w:val="00162F81"/>
    <w:rsid w:val="001718D2"/>
    <w:rsid w:val="0019607C"/>
    <w:rsid w:val="001A2A84"/>
    <w:rsid w:val="001E6129"/>
    <w:rsid w:val="001E6241"/>
    <w:rsid w:val="001F0AE1"/>
    <w:rsid w:val="001F64FB"/>
    <w:rsid w:val="0020649D"/>
    <w:rsid w:val="00206F5C"/>
    <w:rsid w:val="00235490"/>
    <w:rsid w:val="00254FBF"/>
    <w:rsid w:val="002726EC"/>
    <w:rsid w:val="00274809"/>
    <w:rsid w:val="00277A18"/>
    <w:rsid w:val="002A7E24"/>
    <w:rsid w:val="002D2023"/>
    <w:rsid w:val="00310937"/>
    <w:rsid w:val="00343CA2"/>
    <w:rsid w:val="003542EA"/>
    <w:rsid w:val="00366898"/>
    <w:rsid w:val="00385A50"/>
    <w:rsid w:val="003904E1"/>
    <w:rsid w:val="00393BE9"/>
    <w:rsid w:val="0039682C"/>
    <w:rsid w:val="003B7F4C"/>
    <w:rsid w:val="003D3BBC"/>
    <w:rsid w:val="003D69B0"/>
    <w:rsid w:val="00410C13"/>
    <w:rsid w:val="004135EA"/>
    <w:rsid w:val="004137F2"/>
    <w:rsid w:val="004373BC"/>
    <w:rsid w:val="00443FEA"/>
    <w:rsid w:val="0044514F"/>
    <w:rsid w:val="004456EB"/>
    <w:rsid w:val="00446824"/>
    <w:rsid w:val="0049228B"/>
    <w:rsid w:val="004C4A61"/>
    <w:rsid w:val="004D333F"/>
    <w:rsid w:val="004F1663"/>
    <w:rsid w:val="004F7BC5"/>
    <w:rsid w:val="00502755"/>
    <w:rsid w:val="0050290D"/>
    <w:rsid w:val="00535BAE"/>
    <w:rsid w:val="005407D6"/>
    <w:rsid w:val="005567B9"/>
    <w:rsid w:val="0056788D"/>
    <w:rsid w:val="00574996"/>
    <w:rsid w:val="00591249"/>
    <w:rsid w:val="005B406C"/>
    <w:rsid w:val="005D349A"/>
    <w:rsid w:val="005E0D24"/>
    <w:rsid w:val="005E6B86"/>
    <w:rsid w:val="0060092C"/>
    <w:rsid w:val="006025F7"/>
    <w:rsid w:val="00653EB8"/>
    <w:rsid w:val="0065668E"/>
    <w:rsid w:val="00656E67"/>
    <w:rsid w:val="00667EF1"/>
    <w:rsid w:val="00681539"/>
    <w:rsid w:val="00682945"/>
    <w:rsid w:val="006C324E"/>
    <w:rsid w:val="006C423C"/>
    <w:rsid w:val="006D28B5"/>
    <w:rsid w:val="00733638"/>
    <w:rsid w:val="00734507"/>
    <w:rsid w:val="00745316"/>
    <w:rsid w:val="0076417C"/>
    <w:rsid w:val="007A5C64"/>
    <w:rsid w:val="007C02BE"/>
    <w:rsid w:val="007E12DC"/>
    <w:rsid w:val="007F2191"/>
    <w:rsid w:val="00801B14"/>
    <w:rsid w:val="00801D91"/>
    <w:rsid w:val="0080710A"/>
    <w:rsid w:val="008077E5"/>
    <w:rsid w:val="0083420A"/>
    <w:rsid w:val="00842265"/>
    <w:rsid w:val="008448E5"/>
    <w:rsid w:val="00870244"/>
    <w:rsid w:val="0087587F"/>
    <w:rsid w:val="00875B20"/>
    <w:rsid w:val="00893ACE"/>
    <w:rsid w:val="008A0DC0"/>
    <w:rsid w:val="008A1A0A"/>
    <w:rsid w:val="008A60AC"/>
    <w:rsid w:val="008D1F93"/>
    <w:rsid w:val="008E6665"/>
    <w:rsid w:val="008E787F"/>
    <w:rsid w:val="008E7A90"/>
    <w:rsid w:val="0092514A"/>
    <w:rsid w:val="00932B7A"/>
    <w:rsid w:val="0094386F"/>
    <w:rsid w:val="009443B8"/>
    <w:rsid w:val="00957092"/>
    <w:rsid w:val="009733D4"/>
    <w:rsid w:val="009743D3"/>
    <w:rsid w:val="00977CAC"/>
    <w:rsid w:val="00977DDA"/>
    <w:rsid w:val="00983459"/>
    <w:rsid w:val="009A3384"/>
    <w:rsid w:val="009D1749"/>
    <w:rsid w:val="009D6BD0"/>
    <w:rsid w:val="009F343F"/>
    <w:rsid w:val="00A17B09"/>
    <w:rsid w:val="00A275F7"/>
    <w:rsid w:val="00A33C4E"/>
    <w:rsid w:val="00A55870"/>
    <w:rsid w:val="00A75B87"/>
    <w:rsid w:val="00A8301E"/>
    <w:rsid w:val="00A96A52"/>
    <w:rsid w:val="00AA6B1F"/>
    <w:rsid w:val="00AC544F"/>
    <w:rsid w:val="00AE0F67"/>
    <w:rsid w:val="00B02E9D"/>
    <w:rsid w:val="00B3383B"/>
    <w:rsid w:val="00B732EF"/>
    <w:rsid w:val="00B91688"/>
    <w:rsid w:val="00BE6F8E"/>
    <w:rsid w:val="00BF0D43"/>
    <w:rsid w:val="00C1350D"/>
    <w:rsid w:val="00C605E8"/>
    <w:rsid w:val="00C71434"/>
    <w:rsid w:val="00C915C9"/>
    <w:rsid w:val="00CB5134"/>
    <w:rsid w:val="00CB726F"/>
    <w:rsid w:val="00CC0ED4"/>
    <w:rsid w:val="00CC5ED3"/>
    <w:rsid w:val="00CD2621"/>
    <w:rsid w:val="00CD2D60"/>
    <w:rsid w:val="00CE49D5"/>
    <w:rsid w:val="00D12976"/>
    <w:rsid w:val="00D258C0"/>
    <w:rsid w:val="00D35916"/>
    <w:rsid w:val="00D502BE"/>
    <w:rsid w:val="00DD3201"/>
    <w:rsid w:val="00E46894"/>
    <w:rsid w:val="00E502CC"/>
    <w:rsid w:val="00E75127"/>
    <w:rsid w:val="00E760BA"/>
    <w:rsid w:val="00EA5623"/>
    <w:rsid w:val="00EB36D2"/>
    <w:rsid w:val="00ED3113"/>
    <w:rsid w:val="00EF20AF"/>
    <w:rsid w:val="00F0609B"/>
    <w:rsid w:val="00F22A43"/>
    <w:rsid w:val="00F234C3"/>
    <w:rsid w:val="00F30DCE"/>
    <w:rsid w:val="00F422FF"/>
    <w:rsid w:val="00F45D77"/>
    <w:rsid w:val="00F54D49"/>
    <w:rsid w:val="00F84F9C"/>
    <w:rsid w:val="00F932B5"/>
    <w:rsid w:val="00FC7702"/>
    <w:rsid w:val="00FD25E2"/>
    <w:rsid w:val="00FE540B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C09B0-1781-401C-9375-E9F16349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D258C0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50126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4162A-E596-4429-9C58-E5E7DF98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4</Pages>
  <Words>921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25</cp:revision>
  <cp:lastPrinted>2019-12-02T13:01:00Z</cp:lastPrinted>
  <dcterms:created xsi:type="dcterms:W3CDTF">2017-12-12T08:26:00Z</dcterms:created>
  <dcterms:modified xsi:type="dcterms:W3CDTF">2019-12-04T15:52:00Z</dcterms:modified>
</cp:coreProperties>
</file>